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64" w:rsidRPr="00507A64" w:rsidRDefault="00507A64" w:rsidP="00507A64">
      <w:pPr>
        <w:jc w:val="center"/>
        <w:rPr>
          <w:b/>
          <w:bCs/>
          <w:sz w:val="28"/>
          <w:szCs w:val="28"/>
        </w:rPr>
      </w:pPr>
      <w:r w:rsidRPr="00507A64">
        <w:rPr>
          <w:b/>
          <w:bCs/>
          <w:sz w:val="28"/>
          <w:szCs w:val="28"/>
        </w:rPr>
        <w:t>Conseil municipal du 5 juin 2023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</w:p>
    <w:p w:rsidR="00507A64" w:rsidRPr="00507A64" w:rsidRDefault="00507A64" w:rsidP="00507A64">
      <w:pPr>
        <w:jc w:val="both"/>
        <w:rPr>
          <w:sz w:val="28"/>
          <w:szCs w:val="28"/>
        </w:rPr>
      </w:pPr>
    </w:p>
    <w:p w:rsidR="00507A64" w:rsidRPr="00507A64" w:rsidRDefault="00507A64" w:rsidP="00507A64">
      <w:pPr>
        <w:jc w:val="center"/>
        <w:rPr>
          <w:b/>
          <w:bCs/>
          <w:sz w:val="28"/>
          <w:szCs w:val="28"/>
        </w:rPr>
      </w:pPr>
      <w:r w:rsidRPr="00507A64">
        <w:rPr>
          <w:b/>
          <w:bCs/>
          <w:sz w:val="28"/>
          <w:szCs w:val="28"/>
        </w:rPr>
        <w:t>Manifeste sur l’approvisionnement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La Ville de Montpellier est reconnue au niveau national et international pour son expertise et son avance en matière de politique alimentaire de restauration scolaire.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Je rappelle quelques actions à titre d’exemples :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Une démarche importante de structuration des filières d’approvisionnement local avec un objectif de 100% de produits bio et/ou locaux à l’horizon 2026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 xml:space="preserve">Un plan de réduction des aliments ultra transformés 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 xml:space="preserve">Une réduction des produits d’origine animale 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Un programme de sensibilisation à destination des enfants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Le déploiement des potagers dans les écoles et l’accompagnement des enseignants</w:t>
      </w:r>
    </w:p>
    <w:p w:rsidR="00507A64" w:rsidRPr="00507A64" w:rsidRDefault="00507A64" w:rsidP="00507A6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Une tarification sociale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J’en profite pour remercier les équipes pour le travail remarquable qui est fourni pour atteindre ces résultats.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 xml:space="preserve">La Ville de Montpellier a donc été sollicitée pour signer ce manifeste qui vise à établir un cadre législatif européen pour garantir la qualité de denrées dans les cantines publiques. 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L’objectif du manifeste est de renforcer le texte sur la défense d’une alimentation biologique, saine éthique et durable, soutenant les petites exploitations agricoles et favorisant le bien-être animal.</w:t>
      </w:r>
    </w:p>
    <w:p w:rsidR="00507A64" w:rsidRPr="00507A64" w:rsidRDefault="00507A64" w:rsidP="00507A64">
      <w:pPr>
        <w:jc w:val="both"/>
        <w:rPr>
          <w:sz w:val="28"/>
          <w:szCs w:val="28"/>
        </w:rPr>
      </w:pPr>
      <w:r w:rsidRPr="00507A64">
        <w:rPr>
          <w:sz w:val="28"/>
          <w:szCs w:val="28"/>
        </w:rPr>
        <w:t>Ce manifeste sera remis à la commission Européenne qui travaille à la proposition d’un cadre législatif européen.</w:t>
      </w:r>
    </w:p>
    <w:p w:rsidR="00507A64" w:rsidRPr="00507A64" w:rsidRDefault="00507A64" w:rsidP="00507A64">
      <w:pPr>
        <w:jc w:val="center"/>
        <w:rPr>
          <w:b/>
          <w:bCs/>
          <w:sz w:val="28"/>
          <w:szCs w:val="28"/>
        </w:rPr>
      </w:pPr>
    </w:p>
    <w:p w:rsidR="00507A64" w:rsidRPr="00507A64" w:rsidRDefault="00507A64" w:rsidP="00507A64">
      <w:pPr>
        <w:jc w:val="center"/>
        <w:rPr>
          <w:b/>
          <w:bCs/>
          <w:sz w:val="28"/>
          <w:szCs w:val="28"/>
        </w:rPr>
      </w:pPr>
    </w:p>
    <w:p w:rsidR="00507A64" w:rsidRPr="00507A64" w:rsidRDefault="00507A64" w:rsidP="00507A64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507A64" w:rsidRPr="0050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2F7"/>
    <w:multiLevelType w:val="hybridMultilevel"/>
    <w:tmpl w:val="C2CA38D2"/>
    <w:lvl w:ilvl="0" w:tplc="E0E42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53B16"/>
    <w:multiLevelType w:val="multilevel"/>
    <w:tmpl w:val="F9D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64"/>
    <w:rsid w:val="001F5DD0"/>
    <w:rsid w:val="00507A64"/>
    <w:rsid w:val="00822EBC"/>
    <w:rsid w:val="00912EBF"/>
    <w:rsid w:val="00F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7DE7"/>
  <w15:chartTrackingRefBased/>
  <w15:docId w15:val="{0D454644-4E3C-42D8-9597-5384055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A6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A64"/>
    <w:pPr>
      <w:spacing w:after="160" w:line="252" w:lineRule="auto"/>
      <w:ind w:left="720"/>
      <w:contextualSpacing/>
    </w:pPr>
  </w:style>
  <w:style w:type="paragraph" w:customStyle="1" w:styleId="Textedesaisie">
    <w:name w:val="Texte de saisie"/>
    <w:basedOn w:val="Normal"/>
    <w:rsid w:val="00507A64"/>
    <w:pPr>
      <w:spacing w:line="264" w:lineRule="atLeast"/>
      <w:jc w:val="both"/>
    </w:pPr>
    <w:rPr>
      <w:rFonts w:ascii="Arial" w:hAnsi="Arial" w:cs="Arial"/>
    </w:rPr>
  </w:style>
  <w:style w:type="character" w:customStyle="1" w:styleId="s1">
    <w:name w:val="s1"/>
    <w:basedOn w:val="Policepardfaut"/>
    <w:rsid w:val="00507A64"/>
  </w:style>
  <w:style w:type="paragraph" w:styleId="Textedebulles">
    <w:name w:val="Balloon Text"/>
    <w:basedOn w:val="Normal"/>
    <w:link w:val="TextedebullesCar"/>
    <w:uiPriority w:val="99"/>
    <w:semiHidden/>
    <w:unhideWhenUsed/>
    <w:rsid w:val="00507A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Montpellier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BIGOT Xavier</dc:creator>
  <cp:keywords/>
  <dc:description/>
  <cp:lastModifiedBy>BIGOT Xavier</cp:lastModifiedBy>
  <cp:revision>3</cp:revision>
  <cp:lastPrinted>2023-06-05T07:34:00Z</cp:lastPrinted>
  <dcterms:created xsi:type="dcterms:W3CDTF">2023-06-05T07:34:00Z</dcterms:created>
  <dcterms:modified xsi:type="dcterms:W3CDTF">2023-06-05T08:40:00Z</dcterms:modified>
</cp:coreProperties>
</file>